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5DC0" w14:textId="5728CBC6" w:rsidR="00D31615" w:rsidRDefault="00D31615" w:rsidP="00356688">
      <w:pPr>
        <w:pStyle w:val="NoSpacing"/>
        <w:jc w:val="center"/>
        <w:rPr>
          <w:b/>
          <w:bCs/>
          <w:sz w:val="32"/>
          <w:szCs w:val="32"/>
        </w:rPr>
      </w:pPr>
      <w:r>
        <w:rPr>
          <w:b/>
          <w:bCs/>
          <w:sz w:val="32"/>
          <w:szCs w:val="32"/>
        </w:rPr>
        <w:t>MEARS ASHBY PARISH COUN</w:t>
      </w:r>
      <w:r w:rsidR="00560517">
        <w:rPr>
          <w:b/>
          <w:bCs/>
          <w:sz w:val="32"/>
          <w:szCs w:val="32"/>
        </w:rPr>
        <w:t>C</w:t>
      </w:r>
      <w:r>
        <w:rPr>
          <w:b/>
          <w:bCs/>
          <w:sz w:val="32"/>
          <w:szCs w:val="32"/>
        </w:rPr>
        <w:t>IL</w:t>
      </w:r>
    </w:p>
    <w:p w14:paraId="7BE7CA89" w14:textId="7042DA9B" w:rsidR="00356688" w:rsidRPr="00356688" w:rsidRDefault="00356688" w:rsidP="00356688">
      <w:pPr>
        <w:pStyle w:val="NoSpacing"/>
        <w:jc w:val="center"/>
        <w:rPr>
          <w:b/>
          <w:bCs/>
          <w:sz w:val="32"/>
          <w:szCs w:val="32"/>
        </w:rPr>
      </w:pPr>
      <w:r w:rsidRPr="00356688">
        <w:rPr>
          <w:b/>
          <w:bCs/>
          <w:sz w:val="32"/>
          <w:szCs w:val="32"/>
        </w:rPr>
        <w:t>BIODIVERSITY POLICY</w:t>
      </w:r>
    </w:p>
    <w:p w14:paraId="077927CB" w14:textId="77777777" w:rsidR="00356688" w:rsidRDefault="00356688" w:rsidP="00356688">
      <w:pPr>
        <w:pStyle w:val="NoSpacing"/>
      </w:pPr>
    </w:p>
    <w:p w14:paraId="087B374E" w14:textId="77777777" w:rsidR="00D31615" w:rsidRDefault="00356688" w:rsidP="00356688">
      <w:pPr>
        <w:pStyle w:val="NoSpacing"/>
        <w:rPr>
          <w:b/>
          <w:bCs/>
          <w:sz w:val="24"/>
          <w:szCs w:val="24"/>
        </w:rPr>
      </w:pPr>
      <w:r w:rsidRPr="001B0F2E">
        <w:rPr>
          <w:b/>
          <w:bCs/>
          <w:sz w:val="24"/>
          <w:szCs w:val="24"/>
        </w:rPr>
        <w:t>BACKGROUND</w:t>
      </w:r>
    </w:p>
    <w:p w14:paraId="109DBACB" w14:textId="0153D767" w:rsidR="00356688" w:rsidRPr="001B0F2E" w:rsidRDefault="00356688" w:rsidP="00356688">
      <w:pPr>
        <w:pStyle w:val="NoSpacing"/>
        <w:rPr>
          <w:b/>
          <w:bCs/>
          <w:sz w:val="24"/>
          <w:szCs w:val="24"/>
        </w:rPr>
      </w:pPr>
      <w:r w:rsidRPr="001B0F2E">
        <w:rPr>
          <w:b/>
          <w:bCs/>
          <w:sz w:val="24"/>
          <w:szCs w:val="24"/>
        </w:rPr>
        <w:t xml:space="preserve"> </w:t>
      </w:r>
    </w:p>
    <w:p w14:paraId="5AB0B230" w14:textId="4BB6244E" w:rsidR="00356688" w:rsidRPr="00356688" w:rsidRDefault="00356688" w:rsidP="00356688">
      <w:pPr>
        <w:pStyle w:val="NoSpacing"/>
        <w:rPr>
          <w:sz w:val="24"/>
          <w:szCs w:val="24"/>
        </w:rPr>
      </w:pPr>
      <w:r w:rsidRPr="00356688">
        <w:rPr>
          <w:sz w:val="24"/>
          <w:szCs w:val="24"/>
        </w:rPr>
        <w:t xml:space="preserve">In accordance with the duty imposed on town and parish councils by Section 40 of the Natural Environment and Rural Communities Act 2006, updated by Section 102 of the Environment Act 2021, Mears Ashby Parish Council (hereinafter referred to as the </w:t>
      </w:r>
      <w:r w:rsidR="0092738C">
        <w:rPr>
          <w:sz w:val="24"/>
          <w:szCs w:val="24"/>
        </w:rPr>
        <w:t>MAPC</w:t>
      </w:r>
      <w:r w:rsidRPr="00356688">
        <w:rPr>
          <w:sz w:val="24"/>
          <w:szCs w:val="24"/>
        </w:rPr>
        <w:t xml:space="preserve">) </w:t>
      </w:r>
      <w:r w:rsidR="00C9060A">
        <w:rPr>
          <w:sz w:val="24"/>
          <w:szCs w:val="24"/>
        </w:rPr>
        <w:t>having</w:t>
      </w:r>
      <w:r w:rsidRPr="00356688">
        <w:rPr>
          <w:sz w:val="24"/>
          <w:szCs w:val="24"/>
        </w:rPr>
        <w:t xml:space="preserve"> functions exercisable in relation to England must from time to time consider what action the authority can properly take, consistently with the proper exercise of its functions, to further the general biodiversity objective. </w:t>
      </w:r>
    </w:p>
    <w:p w14:paraId="279975E0" w14:textId="77777777" w:rsidR="00356688" w:rsidRPr="00356688" w:rsidRDefault="00356688" w:rsidP="00356688">
      <w:pPr>
        <w:pStyle w:val="NoSpacing"/>
        <w:rPr>
          <w:sz w:val="24"/>
          <w:szCs w:val="24"/>
        </w:rPr>
      </w:pPr>
    </w:p>
    <w:p w14:paraId="600642E4" w14:textId="5F03DC6E" w:rsidR="00356688" w:rsidRPr="00356688" w:rsidRDefault="00356688" w:rsidP="00356688">
      <w:pPr>
        <w:pStyle w:val="NoSpacing"/>
        <w:rPr>
          <w:sz w:val="24"/>
          <w:szCs w:val="24"/>
        </w:rPr>
      </w:pPr>
      <w:r w:rsidRPr="00356688">
        <w:rPr>
          <w:sz w:val="24"/>
          <w:szCs w:val="24"/>
        </w:rPr>
        <w:t xml:space="preserve">This duty also means that </w:t>
      </w:r>
      <w:r w:rsidR="00405F21">
        <w:rPr>
          <w:sz w:val="24"/>
          <w:szCs w:val="24"/>
        </w:rPr>
        <w:t>the MAPC</w:t>
      </w:r>
      <w:r w:rsidRPr="00356688">
        <w:rPr>
          <w:sz w:val="24"/>
          <w:szCs w:val="24"/>
        </w:rPr>
        <w:t xml:space="preserve"> can spend funds in conserving biodiversity. </w:t>
      </w:r>
    </w:p>
    <w:p w14:paraId="2304E53D" w14:textId="77777777" w:rsidR="00356688" w:rsidRPr="00356688" w:rsidRDefault="00356688" w:rsidP="00356688">
      <w:pPr>
        <w:pStyle w:val="NoSpacing"/>
        <w:rPr>
          <w:sz w:val="24"/>
          <w:szCs w:val="24"/>
        </w:rPr>
      </w:pPr>
    </w:p>
    <w:p w14:paraId="37097CB5" w14:textId="77777777" w:rsidR="00356688" w:rsidRPr="001B0F2E" w:rsidRDefault="00356688" w:rsidP="00356688">
      <w:pPr>
        <w:pStyle w:val="NoSpacing"/>
        <w:rPr>
          <w:b/>
          <w:bCs/>
          <w:sz w:val="24"/>
          <w:szCs w:val="24"/>
        </w:rPr>
      </w:pPr>
      <w:r w:rsidRPr="001B0F2E">
        <w:rPr>
          <w:b/>
          <w:bCs/>
          <w:sz w:val="24"/>
          <w:szCs w:val="24"/>
        </w:rPr>
        <w:t xml:space="preserve">DEFINITION </w:t>
      </w:r>
    </w:p>
    <w:p w14:paraId="5ACD1749" w14:textId="77777777" w:rsidR="00356688" w:rsidRPr="00356688" w:rsidRDefault="00356688" w:rsidP="00356688">
      <w:pPr>
        <w:pStyle w:val="NoSpacing"/>
        <w:rPr>
          <w:sz w:val="24"/>
          <w:szCs w:val="24"/>
        </w:rPr>
      </w:pPr>
    </w:p>
    <w:p w14:paraId="5852B0E1" w14:textId="77777777" w:rsidR="00356688" w:rsidRDefault="00356688" w:rsidP="00356688">
      <w:pPr>
        <w:pStyle w:val="NoSpacing"/>
        <w:rPr>
          <w:sz w:val="24"/>
          <w:szCs w:val="24"/>
        </w:rPr>
      </w:pPr>
      <w:r w:rsidRPr="00356688">
        <w:rPr>
          <w:sz w:val="24"/>
          <w:szCs w:val="24"/>
        </w:rPr>
        <w:t xml:space="preserve">According to Defra (Biodiversity 2020), biodiversity is the variety of all life on Earth. It includes all species of animals and plants – everything that is alive on our planet. </w:t>
      </w:r>
    </w:p>
    <w:p w14:paraId="19393EE6" w14:textId="77777777" w:rsidR="00356688" w:rsidRDefault="00356688" w:rsidP="00356688">
      <w:pPr>
        <w:pStyle w:val="NoSpacing"/>
        <w:rPr>
          <w:sz w:val="24"/>
          <w:szCs w:val="24"/>
        </w:rPr>
      </w:pPr>
    </w:p>
    <w:p w14:paraId="4E784F82" w14:textId="77777777" w:rsidR="00356688" w:rsidRDefault="00356688" w:rsidP="00356688">
      <w:pPr>
        <w:pStyle w:val="NoSpacing"/>
        <w:rPr>
          <w:sz w:val="24"/>
          <w:szCs w:val="24"/>
        </w:rPr>
      </w:pPr>
      <w:r w:rsidRPr="00356688">
        <w:rPr>
          <w:sz w:val="24"/>
          <w:szCs w:val="24"/>
        </w:rPr>
        <w:t xml:space="preserve">Biodiversity is important for its own sake and has its own intrinsic value. </w:t>
      </w:r>
      <w:proofErr w:type="gramStart"/>
      <w:r w:rsidRPr="00356688">
        <w:rPr>
          <w:sz w:val="24"/>
          <w:szCs w:val="24"/>
        </w:rPr>
        <w:t>A number of</w:t>
      </w:r>
      <w:proofErr w:type="gramEnd"/>
      <w:r w:rsidRPr="00356688">
        <w:rPr>
          <w:sz w:val="24"/>
          <w:szCs w:val="24"/>
        </w:rPr>
        <w:t xml:space="preserve"> studies have shown this value also goes further. Biodiversity is the building block of our ‘ecosystems’ that in turn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 </w:t>
      </w:r>
    </w:p>
    <w:p w14:paraId="23C1F401" w14:textId="77777777" w:rsidR="00356688" w:rsidRDefault="00356688" w:rsidP="00356688">
      <w:pPr>
        <w:pStyle w:val="NoSpacing"/>
        <w:rPr>
          <w:sz w:val="24"/>
          <w:szCs w:val="24"/>
        </w:rPr>
      </w:pPr>
    </w:p>
    <w:p w14:paraId="286BE7EA" w14:textId="77777777" w:rsidR="00356688" w:rsidRPr="001B0F2E" w:rsidRDefault="00356688" w:rsidP="00356688">
      <w:pPr>
        <w:pStyle w:val="NoSpacing"/>
        <w:rPr>
          <w:b/>
          <w:bCs/>
          <w:sz w:val="24"/>
          <w:szCs w:val="24"/>
        </w:rPr>
      </w:pPr>
      <w:r w:rsidRPr="001B0F2E">
        <w:rPr>
          <w:b/>
          <w:bCs/>
          <w:sz w:val="24"/>
          <w:szCs w:val="24"/>
        </w:rPr>
        <w:t xml:space="preserve">AIMS AND OBJECTIVES </w:t>
      </w:r>
    </w:p>
    <w:p w14:paraId="5760F9D5" w14:textId="77777777" w:rsidR="00356688" w:rsidRDefault="00356688" w:rsidP="00356688">
      <w:pPr>
        <w:pStyle w:val="NoSpacing"/>
        <w:rPr>
          <w:sz w:val="24"/>
          <w:szCs w:val="24"/>
        </w:rPr>
      </w:pPr>
    </w:p>
    <w:p w14:paraId="191C4D31" w14:textId="2B72EA34" w:rsidR="00356688" w:rsidRDefault="00356688" w:rsidP="00356688">
      <w:pPr>
        <w:pStyle w:val="NoSpacing"/>
        <w:rPr>
          <w:sz w:val="24"/>
          <w:szCs w:val="24"/>
        </w:rPr>
      </w:pPr>
      <w:r w:rsidRPr="00356688">
        <w:rPr>
          <w:sz w:val="24"/>
          <w:szCs w:val="24"/>
        </w:rPr>
        <w:t xml:space="preserve">The object of this policy is to work towards conserving and enhancing the biodiversity of the </w:t>
      </w:r>
      <w:r w:rsidR="00405F21">
        <w:rPr>
          <w:sz w:val="24"/>
          <w:szCs w:val="24"/>
        </w:rPr>
        <w:t>MAPC</w:t>
      </w:r>
      <w:r w:rsidRPr="00356688">
        <w:rPr>
          <w:sz w:val="24"/>
          <w:szCs w:val="24"/>
        </w:rPr>
        <w:t xml:space="preserve">’s area. </w:t>
      </w:r>
    </w:p>
    <w:p w14:paraId="7BB69694" w14:textId="77777777" w:rsidR="00356688" w:rsidRDefault="00356688" w:rsidP="00356688">
      <w:pPr>
        <w:pStyle w:val="NoSpacing"/>
        <w:rPr>
          <w:sz w:val="24"/>
          <w:szCs w:val="24"/>
        </w:rPr>
      </w:pPr>
    </w:p>
    <w:p w14:paraId="0A8186AB" w14:textId="1B1EEBB8" w:rsidR="00356688" w:rsidRDefault="00405F21" w:rsidP="00356688">
      <w:pPr>
        <w:pStyle w:val="NoSpacing"/>
        <w:rPr>
          <w:sz w:val="24"/>
          <w:szCs w:val="24"/>
        </w:rPr>
      </w:pPr>
      <w:r>
        <w:rPr>
          <w:sz w:val="24"/>
          <w:szCs w:val="24"/>
        </w:rPr>
        <w:t>The MAPC</w:t>
      </w:r>
      <w:r w:rsidR="00356688" w:rsidRPr="00356688">
        <w:rPr>
          <w:sz w:val="24"/>
          <w:szCs w:val="24"/>
        </w:rPr>
        <w:t xml:space="preserve"> will consider sustainability, environmental impact and biodiversity when making decisions and will develop and implement policies and strategies as required. </w:t>
      </w:r>
    </w:p>
    <w:p w14:paraId="0460A0F8" w14:textId="77777777" w:rsidR="00356688" w:rsidRDefault="00356688" w:rsidP="00356688">
      <w:pPr>
        <w:pStyle w:val="NoSpacing"/>
        <w:rPr>
          <w:sz w:val="24"/>
          <w:szCs w:val="24"/>
        </w:rPr>
      </w:pPr>
    </w:p>
    <w:p w14:paraId="0AE5E660" w14:textId="6FE129FD" w:rsidR="00356688" w:rsidRDefault="00356688" w:rsidP="00356688">
      <w:pPr>
        <w:pStyle w:val="NoSpacing"/>
        <w:rPr>
          <w:sz w:val="24"/>
          <w:szCs w:val="24"/>
        </w:rPr>
      </w:pPr>
      <w:r w:rsidRPr="00356688">
        <w:rPr>
          <w:sz w:val="24"/>
          <w:szCs w:val="24"/>
        </w:rPr>
        <w:t xml:space="preserve">In particular, the </w:t>
      </w:r>
      <w:r w:rsidR="00D31615">
        <w:rPr>
          <w:sz w:val="24"/>
          <w:szCs w:val="24"/>
        </w:rPr>
        <w:t>MAPC</w:t>
      </w:r>
      <w:r w:rsidRPr="00356688">
        <w:rPr>
          <w:sz w:val="24"/>
          <w:szCs w:val="24"/>
        </w:rPr>
        <w:t xml:space="preserve"> will aim to improve the biodiversity of the area in the following ways: </w:t>
      </w:r>
    </w:p>
    <w:p w14:paraId="5E08F0E8" w14:textId="77777777" w:rsidR="00356688" w:rsidRDefault="00356688" w:rsidP="00356688">
      <w:pPr>
        <w:pStyle w:val="NoSpacing"/>
        <w:rPr>
          <w:sz w:val="24"/>
          <w:szCs w:val="24"/>
        </w:rPr>
      </w:pPr>
    </w:p>
    <w:p w14:paraId="0DD20CBC" w14:textId="77777777" w:rsidR="00356688" w:rsidRDefault="00356688" w:rsidP="00356688">
      <w:pPr>
        <w:pStyle w:val="NoSpacing"/>
        <w:rPr>
          <w:sz w:val="24"/>
          <w:szCs w:val="24"/>
        </w:rPr>
      </w:pPr>
      <w:r w:rsidRPr="00356688">
        <w:rPr>
          <w:sz w:val="24"/>
          <w:szCs w:val="24"/>
        </w:rPr>
        <w:t xml:space="preserve">• consider the potential impact on biodiversity represented by planning applications. </w:t>
      </w:r>
    </w:p>
    <w:p w14:paraId="6C467CB1" w14:textId="77777777" w:rsidR="00356688" w:rsidRDefault="00356688" w:rsidP="00356688">
      <w:pPr>
        <w:pStyle w:val="NoSpacing"/>
        <w:rPr>
          <w:sz w:val="24"/>
          <w:szCs w:val="24"/>
        </w:rPr>
      </w:pPr>
      <w:r w:rsidRPr="00356688">
        <w:rPr>
          <w:sz w:val="24"/>
          <w:szCs w:val="24"/>
        </w:rPr>
        <w:t xml:space="preserve">• manage its land and property using environmentally friendly practices that will promote biodiversity. </w:t>
      </w:r>
    </w:p>
    <w:p w14:paraId="65F89F68" w14:textId="77777777" w:rsidR="00356688" w:rsidRDefault="00356688" w:rsidP="00356688">
      <w:pPr>
        <w:pStyle w:val="NoSpacing"/>
        <w:rPr>
          <w:sz w:val="24"/>
          <w:szCs w:val="24"/>
        </w:rPr>
      </w:pPr>
      <w:r w:rsidRPr="00356688">
        <w:rPr>
          <w:sz w:val="24"/>
          <w:szCs w:val="24"/>
        </w:rPr>
        <w:t xml:space="preserve">• support local businesses and council operations in the adoption of low impact / nature positive practices. </w:t>
      </w:r>
    </w:p>
    <w:p w14:paraId="6D81D8CD" w14:textId="7B6D892A" w:rsidR="00356688" w:rsidRDefault="00356688" w:rsidP="00356688">
      <w:pPr>
        <w:pStyle w:val="NoSpacing"/>
        <w:rPr>
          <w:sz w:val="24"/>
          <w:szCs w:val="24"/>
        </w:rPr>
      </w:pPr>
      <w:r w:rsidRPr="00356688">
        <w:rPr>
          <w:sz w:val="24"/>
          <w:szCs w:val="24"/>
        </w:rPr>
        <w:t>• encourage and support other organisations within the paris</w:t>
      </w:r>
      <w:r w:rsidR="00D31615">
        <w:rPr>
          <w:sz w:val="24"/>
          <w:szCs w:val="24"/>
        </w:rPr>
        <w:t>h</w:t>
      </w:r>
      <w:r w:rsidRPr="00356688">
        <w:rPr>
          <w:sz w:val="24"/>
          <w:szCs w:val="24"/>
        </w:rPr>
        <w:t xml:space="preserve"> to manage their areas of responsibility with biodiversity in mind. </w:t>
      </w:r>
    </w:p>
    <w:p w14:paraId="4CBBACCA" w14:textId="2C14B08B" w:rsidR="00D31615" w:rsidRPr="00D31615" w:rsidRDefault="00356688" w:rsidP="00356688">
      <w:pPr>
        <w:pStyle w:val="NoSpacing"/>
        <w:rPr>
          <w:sz w:val="24"/>
          <w:szCs w:val="24"/>
        </w:rPr>
      </w:pPr>
      <w:r w:rsidRPr="00356688">
        <w:rPr>
          <w:sz w:val="24"/>
          <w:szCs w:val="24"/>
        </w:rPr>
        <w:t xml:space="preserve">• support residents and local organisation activities to enhance and promote biodiversity. </w:t>
      </w:r>
    </w:p>
    <w:p w14:paraId="00F4D3CA" w14:textId="77777777" w:rsidR="00D31615" w:rsidRDefault="00D31615" w:rsidP="00356688">
      <w:pPr>
        <w:pStyle w:val="NoSpacing"/>
        <w:rPr>
          <w:b/>
          <w:bCs/>
          <w:sz w:val="24"/>
          <w:szCs w:val="24"/>
        </w:rPr>
      </w:pPr>
    </w:p>
    <w:p w14:paraId="05113A87" w14:textId="56E0965A" w:rsidR="00356688" w:rsidRPr="001B0F2E" w:rsidRDefault="00356688" w:rsidP="00356688">
      <w:pPr>
        <w:pStyle w:val="NoSpacing"/>
        <w:rPr>
          <w:b/>
          <w:bCs/>
          <w:sz w:val="24"/>
          <w:szCs w:val="24"/>
        </w:rPr>
      </w:pPr>
      <w:r w:rsidRPr="001B0F2E">
        <w:rPr>
          <w:b/>
          <w:bCs/>
          <w:sz w:val="24"/>
          <w:szCs w:val="24"/>
        </w:rPr>
        <w:t xml:space="preserve">ACTIONS </w:t>
      </w:r>
    </w:p>
    <w:p w14:paraId="541C84F5" w14:textId="77777777" w:rsidR="00356688" w:rsidRDefault="00356688" w:rsidP="00356688">
      <w:pPr>
        <w:pStyle w:val="NoSpacing"/>
        <w:rPr>
          <w:sz w:val="24"/>
          <w:szCs w:val="24"/>
        </w:rPr>
      </w:pPr>
    </w:p>
    <w:p w14:paraId="6E7CAC0A" w14:textId="77777777" w:rsidR="00356688" w:rsidRDefault="00356688" w:rsidP="00356688">
      <w:pPr>
        <w:pStyle w:val="NoSpacing"/>
        <w:rPr>
          <w:sz w:val="24"/>
          <w:szCs w:val="24"/>
        </w:rPr>
      </w:pPr>
      <w:r w:rsidRPr="00356688">
        <w:rPr>
          <w:sz w:val="24"/>
          <w:szCs w:val="24"/>
        </w:rPr>
        <w:lastRenderedPageBreak/>
        <w:t xml:space="preserve">Planning applications </w:t>
      </w:r>
    </w:p>
    <w:p w14:paraId="30C904ED" w14:textId="77777777" w:rsidR="00356688" w:rsidRDefault="00356688" w:rsidP="00356688">
      <w:pPr>
        <w:pStyle w:val="NoSpacing"/>
        <w:rPr>
          <w:sz w:val="24"/>
          <w:szCs w:val="24"/>
        </w:rPr>
      </w:pPr>
    </w:p>
    <w:p w14:paraId="721A4430" w14:textId="432C97EC" w:rsidR="00356688" w:rsidRDefault="00356688" w:rsidP="00356688">
      <w:pPr>
        <w:pStyle w:val="NoSpacing"/>
        <w:rPr>
          <w:sz w:val="24"/>
          <w:szCs w:val="24"/>
        </w:rPr>
      </w:pPr>
      <w:r w:rsidRPr="00356688">
        <w:rPr>
          <w:sz w:val="24"/>
          <w:szCs w:val="24"/>
        </w:rPr>
        <w:t xml:space="preserve">The </w:t>
      </w:r>
      <w:r w:rsidR="00D31615">
        <w:rPr>
          <w:sz w:val="24"/>
          <w:szCs w:val="24"/>
        </w:rPr>
        <w:t>MAPC</w:t>
      </w:r>
      <w:r w:rsidRPr="00356688">
        <w:rPr>
          <w:sz w:val="24"/>
          <w:szCs w:val="24"/>
        </w:rPr>
        <w:t xml:space="preserve"> will: </w:t>
      </w:r>
    </w:p>
    <w:p w14:paraId="5BB79197" w14:textId="77777777" w:rsidR="00356688" w:rsidRDefault="00356688" w:rsidP="00356688">
      <w:pPr>
        <w:pStyle w:val="NoSpacing"/>
        <w:rPr>
          <w:sz w:val="24"/>
          <w:szCs w:val="24"/>
        </w:rPr>
      </w:pPr>
    </w:p>
    <w:p w14:paraId="75E12BFA" w14:textId="64C3BAB8" w:rsidR="00356688" w:rsidRDefault="00356688" w:rsidP="00356688">
      <w:pPr>
        <w:pStyle w:val="NoSpacing"/>
        <w:rPr>
          <w:sz w:val="24"/>
          <w:szCs w:val="24"/>
        </w:rPr>
      </w:pPr>
      <w:r w:rsidRPr="00356688">
        <w:rPr>
          <w:sz w:val="24"/>
          <w:szCs w:val="24"/>
        </w:rPr>
        <w:t>• whe</w:t>
      </w:r>
      <w:r w:rsidR="00D31615">
        <w:rPr>
          <w:sz w:val="24"/>
          <w:szCs w:val="24"/>
        </w:rPr>
        <w:t>re relevant</w:t>
      </w:r>
      <w:r w:rsidRPr="00356688">
        <w:rPr>
          <w:sz w:val="24"/>
          <w:szCs w:val="24"/>
        </w:rPr>
        <w:t xml:space="preserve"> comment on planning applications, support site and building design that benefits biodiversity through the conservation and integration of existing habitats or provision of new habitats. </w:t>
      </w:r>
    </w:p>
    <w:p w14:paraId="574F301B" w14:textId="77777777" w:rsidR="00356688" w:rsidRDefault="00356688" w:rsidP="00356688">
      <w:pPr>
        <w:pStyle w:val="NoSpacing"/>
        <w:rPr>
          <w:sz w:val="24"/>
          <w:szCs w:val="24"/>
        </w:rPr>
      </w:pPr>
      <w:r w:rsidRPr="00356688">
        <w:rPr>
          <w:sz w:val="24"/>
          <w:szCs w:val="24"/>
        </w:rPr>
        <w:t xml:space="preserve">• support protection of sensitive habitats from development and will consider whether the development would mean the loss of important habitats for wildlife in respect of all applications. </w:t>
      </w:r>
    </w:p>
    <w:p w14:paraId="44B5C08E" w14:textId="77777777" w:rsidR="00356688" w:rsidRDefault="00356688" w:rsidP="00356688">
      <w:pPr>
        <w:pStyle w:val="NoSpacing"/>
        <w:rPr>
          <w:sz w:val="24"/>
          <w:szCs w:val="24"/>
        </w:rPr>
      </w:pPr>
      <w:r w:rsidRPr="00356688">
        <w:rPr>
          <w:sz w:val="24"/>
          <w:szCs w:val="24"/>
        </w:rPr>
        <w:t xml:space="preserve">• consider what each proposed development might make in terms of biodiversity net gain. </w:t>
      </w:r>
    </w:p>
    <w:p w14:paraId="7085D658" w14:textId="77777777" w:rsidR="00C9060A" w:rsidRDefault="00356688" w:rsidP="00356688">
      <w:pPr>
        <w:pStyle w:val="NoSpacing"/>
        <w:rPr>
          <w:sz w:val="24"/>
          <w:szCs w:val="24"/>
        </w:rPr>
      </w:pPr>
      <w:r w:rsidRPr="00356688">
        <w:rPr>
          <w:sz w:val="24"/>
          <w:szCs w:val="24"/>
        </w:rPr>
        <w:t xml:space="preserve">• include policies in support of biodiversity within the neighbourhood plan. </w:t>
      </w:r>
    </w:p>
    <w:p w14:paraId="6DFAC8F6" w14:textId="77777777" w:rsidR="00C9060A" w:rsidRDefault="00C9060A" w:rsidP="00356688">
      <w:pPr>
        <w:pStyle w:val="NoSpacing"/>
        <w:rPr>
          <w:sz w:val="24"/>
          <w:szCs w:val="24"/>
        </w:rPr>
      </w:pPr>
    </w:p>
    <w:p w14:paraId="16785396" w14:textId="0EF774C1" w:rsidR="00C9060A" w:rsidRPr="00D31615" w:rsidRDefault="00D31615" w:rsidP="00356688">
      <w:pPr>
        <w:pStyle w:val="NoSpacing"/>
        <w:rPr>
          <w:b/>
          <w:bCs/>
          <w:sz w:val="24"/>
          <w:szCs w:val="24"/>
        </w:rPr>
      </w:pPr>
      <w:r w:rsidRPr="00D31615">
        <w:rPr>
          <w:b/>
          <w:bCs/>
          <w:sz w:val="24"/>
          <w:szCs w:val="24"/>
        </w:rPr>
        <w:t>LOCAL COMMUNITY</w:t>
      </w:r>
    </w:p>
    <w:p w14:paraId="1659206A" w14:textId="77777777" w:rsidR="00C9060A" w:rsidRDefault="00C9060A" w:rsidP="00356688">
      <w:pPr>
        <w:pStyle w:val="NoSpacing"/>
        <w:rPr>
          <w:sz w:val="24"/>
          <w:szCs w:val="24"/>
        </w:rPr>
      </w:pPr>
    </w:p>
    <w:p w14:paraId="6278C6F6" w14:textId="212B5498" w:rsidR="00356688" w:rsidRDefault="00356688" w:rsidP="00356688">
      <w:pPr>
        <w:pStyle w:val="NoSpacing"/>
        <w:rPr>
          <w:sz w:val="24"/>
          <w:szCs w:val="24"/>
        </w:rPr>
      </w:pPr>
      <w:r w:rsidRPr="00356688">
        <w:rPr>
          <w:sz w:val="24"/>
          <w:szCs w:val="24"/>
        </w:rPr>
        <w:t xml:space="preserve">The Council will: </w:t>
      </w:r>
    </w:p>
    <w:p w14:paraId="6E52136D" w14:textId="77777777" w:rsidR="00C9060A" w:rsidRDefault="00C9060A" w:rsidP="00356688">
      <w:pPr>
        <w:pStyle w:val="NoSpacing"/>
        <w:rPr>
          <w:sz w:val="24"/>
          <w:szCs w:val="24"/>
        </w:rPr>
      </w:pPr>
    </w:p>
    <w:p w14:paraId="1793D746" w14:textId="1B87F34E" w:rsidR="00356688" w:rsidRDefault="00356688" w:rsidP="00356688">
      <w:pPr>
        <w:pStyle w:val="NoSpacing"/>
        <w:rPr>
          <w:sz w:val="24"/>
          <w:szCs w:val="24"/>
        </w:rPr>
      </w:pPr>
      <w:r w:rsidRPr="00356688">
        <w:rPr>
          <w:sz w:val="24"/>
          <w:szCs w:val="24"/>
        </w:rPr>
        <w:t xml:space="preserve">• raise public awareness of biodiversity issues, including through its website. </w:t>
      </w:r>
    </w:p>
    <w:p w14:paraId="7908CCBB" w14:textId="77777777" w:rsidR="00356688" w:rsidRDefault="00356688" w:rsidP="00356688">
      <w:pPr>
        <w:pStyle w:val="NoSpacing"/>
        <w:rPr>
          <w:sz w:val="24"/>
          <w:szCs w:val="24"/>
        </w:rPr>
      </w:pPr>
      <w:r w:rsidRPr="00356688">
        <w:rPr>
          <w:sz w:val="24"/>
          <w:szCs w:val="24"/>
        </w:rPr>
        <w:t xml:space="preserve">• engage with local businesses and residents regarding biodiversity in the community and how members of the community can assist and make a difference. </w:t>
      </w:r>
    </w:p>
    <w:p w14:paraId="33735003" w14:textId="77777777" w:rsidR="00C9060A" w:rsidRDefault="00356688" w:rsidP="00356688">
      <w:pPr>
        <w:pStyle w:val="NoSpacing"/>
        <w:rPr>
          <w:sz w:val="24"/>
          <w:szCs w:val="24"/>
        </w:rPr>
      </w:pPr>
      <w:r w:rsidRPr="00356688">
        <w:rPr>
          <w:sz w:val="24"/>
          <w:szCs w:val="24"/>
        </w:rPr>
        <w:t xml:space="preserve">• where feasible, involve the community in biodiversity projects on its land including for example tree planting, wildflower meadows, birdbox making. </w:t>
      </w:r>
    </w:p>
    <w:p w14:paraId="1FFB073B" w14:textId="77777777" w:rsidR="00C9060A" w:rsidRDefault="00C9060A" w:rsidP="00356688">
      <w:pPr>
        <w:pStyle w:val="NoSpacing"/>
        <w:rPr>
          <w:sz w:val="24"/>
          <w:szCs w:val="24"/>
        </w:rPr>
      </w:pPr>
    </w:p>
    <w:p w14:paraId="4F1E2DAB" w14:textId="2112FB63" w:rsidR="00C9060A" w:rsidRPr="001B0F2E" w:rsidRDefault="00D31615" w:rsidP="00356688">
      <w:pPr>
        <w:pStyle w:val="NoSpacing"/>
        <w:rPr>
          <w:b/>
          <w:bCs/>
          <w:sz w:val="24"/>
          <w:szCs w:val="24"/>
        </w:rPr>
      </w:pPr>
      <w:r>
        <w:rPr>
          <w:b/>
          <w:bCs/>
          <w:sz w:val="24"/>
          <w:szCs w:val="24"/>
        </w:rPr>
        <w:t>PARTNER</w:t>
      </w:r>
      <w:r w:rsidR="00356688" w:rsidRPr="001B0F2E">
        <w:rPr>
          <w:b/>
          <w:bCs/>
          <w:sz w:val="24"/>
          <w:szCs w:val="24"/>
        </w:rPr>
        <w:t xml:space="preserve"> </w:t>
      </w:r>
    </w:p>
    <w:p w14:paraId="2700798F" w14:textId="77777777" w:rsidR="00C9060A" w:rsidRDefault="00C9060A" w:rsidP="00356688">
      <w:pPr>
        <w:pStyle w:val="NoSpacing"/>
        <w:rPr>
          <w:sz w:val="24"/>
          <w:szCs w:val="24"/>
        </w:rPr>
      </w:pPr>
    </w:p>
    <w:p w14:paraId="091DA416" w14:textId="7A05573E" w:rsidR="001B0F2E" w:rsidRDefault="00356688" w:rsidP="00356688">
      <w:pPr>
        <w:pStyle w:val="NoSpacing"/>
        <w:rPr>
          <w:sz w:val="24"/>
          <w:szCs w:val="24"/>
        </w:rPr>
      </w:pPr>
      <w:r w:rsidRPr="00356688">
        <w:rPr>
          <w:sz w:val="24"/>
          <w:szCs w:val="24"/>
        </w:rPr>
        <w:t xml:space="preserve">The Council will work in partnership with other organisations to protect, promote and enhance biodiversity within the council area. 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36D18C61" w14:textId="77777777" w:rsidR="001B0F2E" w:rsidRDefault="001B0F2E" w:rsidP="00356688">
      <w:pPr>
        <w:pStyle w:val="NoSpacing"/>
        <w:rPr>
          <w:sz w:val="24"/>
          <w:szCs w:val="24"/>
        </w:rPr>
      </w:pPr>
    </w:p>
    <w:p w14:paraId="057471A3" w14:textId="77777777" w:rsidR="00C9060A" w:rsidRPr="001B0F2E" w:rsidRDefault="00356688" w:rsidP="00356688">
      <w:pPr>
        <w:pStyle w:val="NoSpacing"/>
        <w:rPr>
          <w:b/>
          <w:bCs/>
          <w:sz w:val="24"/>
          <w:szCs w:val="24"/>
        </w:rPr>
      </w:pPr>
      <w:r w:rsidRPr="001B0F2E">
        <w:rPr>
          <w:b/>
          <w:bCs/>
          <w:sz w:val="24"/>
          <w:szCs w:val="24"/>
        </w:rPr>
        <w:t xml:space="preserve">MONITORING </w:t>
      </w:r>
    </w:p>
    <w:p w14:paraId="0BA4D54D" w14:textId="77777777" w:rsidR="00C9060A" w:rsidRDefault="00C9060A" w:rsidP="00356688">
      <w:pPr>
        <w:pStyle w:val="NoSpacing"/>
        <w:rPr>
          <w:sz w:val="24"/>
          <w:szCs w:val="24"/>
        </w:rPr>
      </w:pPr>
    </w:p>
    <w:p w14:paraId="41D2E909" w14:textId="5F383DB9" w:rsidR="00356688" w:rsidRDefault="00356688" w:rsidP="00356688">
      <w:pPr>
        <w:pStyle w:val="NoSpacing"/>
        <w:rPr>
          <w:sz w:val="24"/>
          <w:szCs w:val="24"/>
        </w:rPr>
      </w:pPr>
      <w:r w:rsidRPr="00356688">
        <w:rPr>
          <w:sz w:val="24"/>
          <w:szCs w:val="24"/>
        </w:rPr>
        <w:t xml:space="preserve">This policy was adopted on xx (Minute reference </w:t>
      </w:r>
      <w:proofErr w:type="spellStart"/>
      <w:r w:rsidRPr="00356688">
        <w:rPr>
          <w:sz w:val="24"/>
          <w:szCs w:val="24"/>
        </w:rPr>
        <w:t>yy</w:t>
      </w:r>
      <w:proofErr w:type="spellEnd"/>
      <w:r w:rsidRPr="00356688">
        <w:rPr>
          <w:sz w:val="24"/>
          <w:szCs w:val="24"/>
        </w:rPr>
        <w:t>) and will be reviewed in two years or sooner should legislation dictate / each year at the Annual Meeting. A summary of how the policy has been implemented will be published annually, with reference to the original biodiversity audit to show progress.</w:t>
      </w:r>
    </w:p>
    <w:p w14:paraId="1537DAD2" w14:textId="77777777" w:rsidR="00C9060A" w:rsidRDefault="00C9060A" w:rsidP="00356688">
      <w:pPr>
        <w:pStyle w:val="NoSpacing"/>
        <w:rPr>
          <w:sz w:val="24"/>
          <w:szCs w:val="24"/>
        </w:rPr>
      </w:pPr>
    </w:p>
    <w:p w14:paraId="159480A9" w14:textId="77777777" w:rsidR="00C9060A" w:rsidRDefault="00C9060A" w:rsidP="00356688">
      <w:pPr>
        <w:pStyle w:val="NoSpacing"/>
        <w:rPr>
          <w:sz w:val="24"/>
          <w:szCs w:val="24"/>
        </w:rPr>
      </w:pPr>
    </w:p>
    <w:p w14:paraId="5172791D" w14:textId="362B5D53" w:rsidR="00AB40A0" w:rsidRDefault="008757E0" w:rsidP="00356688">
      <w:pPr>
        <w:pStyle w:val="NoSpacing"/>
        <w:rPr>
          <w:sz w:val="24"/>
          <w:szCs w:val="24"/>
        </w:rPr>
      </w:pPr>
      <w:r>
        <w:rPr>
          <w:sz w:val="24"/>
          <w:szCs w:val="24"/>
        </w:rPr>
        <w:t>MB</w:t>
      </w:r>
    </w:p>
    <w:p w14:paraId="1FF96DF6" w14:textId="6D7B7777" w:rsidR="008757E0" w:rsidRPr="00356688" w:rsidRDefault="008757E0" w:rsidP="00356688">
      <w:pPr>
        <w:pStyle w:val="NoSpacing"/>
        <w:rPr>
          <w:sz w:val="24"/>
          <w:szCs w:val="24"/>
        </w:rPr>
      </w:pPr>
      <w:r>
        <w:rPr>
          <w:sz w:val="24"/>
          <w:szCs w:val="24"/>
        </w:rPr>
        <w:t>Jan 24</w:t>
      </w:r>
    </w:p>
    <w:sectPr w:rsidR="008757E0" w:rsidRPr="00356688" w:rsidSect="00BF460C">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170E" w14:textId="77777777" w:rsidR="00995F61" w:rsidRDefault="00995F61" w:rsidP="002E615E">
      <w:pPr>
        <w:spacing w:after="0" w:line="240" w:lineRule="auto"/>
      </w:pPr>
      <w:r>
        <w:separator/>
      </w:r>
    </w:p>
  </w:endnote>
  <w:endnote w:type="continuationSeparator" w:id="0">
    <w:p w14:paraId="0DCE223A" w14:textId="77777777" w:rsidR="00995F61" w:rsidRDefault="00995F61" w:rsidP="002E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BBF2" w14:textId="4A627BDC" w:rsidR="002E615E" w:rsidRDefault="002E615E">
    <w:pPr>
      <w:pStyle w:val="Footer"/>
    </w:pPr>
    <w:r>
      <w:t>Adopted May 2024</w:t>
    </w:r>
    <w:r w:rsidR="00347743">
      <w:t xml:space="preserve"> – Re-adopted May 25</w:t>
    </w:r>
  </w:p>
  <w:p w14:paraId="5AA120AB" w14:textId="77777777" w:rsidR="002E615E" w:rsidRDefault="002E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F823" w14:textId="77777777" w:rsidR="00995F61" w:rsidRDefault="00995F61" w:rsidP="002E615E">
      <w:pPr>
        <w:spacing w:after="0" w:line="240" w:lineRule="auto"/>
      </w:pPr>
      <w:r>
        <w:separator/>
      </w:r>
    </w:p>
  </w:footnote>
  <w:footnote w:type="continuationSeparator" w:id="0">
    <w:p w14:paraId="3FC1F821" w14:textId="77777777" w:rsidR="00995F61" w:rsidRDefault="00995F61" w:rsidP="002E6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88"/>
    <w:rsid w:val="00060614"/>
    <w:rsid w:val="00123560"/>
    <w:rsid w:val="001B0F2E"/>
    <w:rsid w:val="002E615E"/>
    <w:rsid w:val="00347743"/>
    <w:rsid w:val="00356688"/>
    <w:rsid w:val="00405F21"/>
    <w:rsid w:val="00473C58"/>
    <w:rsid w:val="00560517"/>
    <w:rsid w:val="00614A8C"/>
    <w:rsid w:val="008757E0"/>
    <w:rsid w:val="008C4DA3"/>
    <w:rsid w:val="0092738C"/>
    <w:rsid w:val="00966D06"/>
    <w:rsid w:val="00995F61"/>
    <w:rsid w:val="00AB40A0"/>
    <w:rsid w:val="00BF460C"/>
    <w:rsid w:val="00C9060A"/>
    <w:rsid w:val="00CD3B1E"/>
    <w:rsid w:val="00D31615"/>
    <w:rsid w:val="00F5291D"/>
    <w:rsid w:val="00FE7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0F90"/>
  <w15:chartTrackingRefBased/>
  <w15:docId w15:val="{40BBB0AB-D42D-4C6D-90AF-B7D989D7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688"/>
    <w:pPr>
      <w:spacing w:after="0" w:line="240" w:lineRule="auto"/>
    </w:pPr>
  </w:style>
  <w:style w:type="table" w:styleId="TableGrid">
    <w:name w:val="Table Grid"/>
    <w:basedOn w:val="TableNormal"/>
    <w:uiPriority w:val="39"/>
    <w:rsid w:val="00AB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15E"/>
  </w:style>
  <w:style w:type="paragraph" w:styleId="Footer">
    <w:name w:val="footer"/>
    <w:basedOn w:val="Normal"/>
    <w:link w:val="FooterChar"/>
    <w:uiPriority w:val="99"/>
    <w:unhideWhenUsed/>
    <w:rsid w:val="002E6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Great Houghton</cp:lastModifiedBy>
  <cp:revision>8</cp:revision>
  <dcterms:created xsi:type="dcterms:W3CDTF">2024-02-09T16:47:00Z</dcterms:created>
  <dcterms:modified xsi:type="dcterms:W3CDTF">2025-05-19T08:39:00Z</dcterms:modified>
</cp:coreProperties>
</file>